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F9253" w14:textId="00029150" w:rsidR="007A5941" w:rsidRPr="00A82ACA" w:rsidRDefault="00483C5A">
      <w:pPr>
        <w:rPr>
          <w:b/>
          <w:bCs/>
        </w:rPr>
      </w:pPr>
      <w:r w:rsidRPr="00A82ACA">
        <w:rPr>
          <w:b/>
          <w:bCs/>
        </w:rPr>
        <w:t>John 5.1-15</w:t>
      </w:r>
    </w:p>
    <w:p w14:paraId="3241D4B5" w14:textId="667194C7" w:rsidR="00483C5A" w:rsidRPr="00A82ACA" w:rsidRDefault="00483C5A">
      <w:pPr>
        <w:rPr>
          <w:b/>
          <w:bCs/>
        </w:rPr>
      </w:pPr>
      <w:r w:rsidRPr="00A82ACA">
        <w:rPr>
          <w:b/>
          <w:bCs/>
        </w:rPr>
        <w:t>Jesus in Action – healing at the pool</w:t>
      </w:r>
    </w:p>
    <w:p w14:paraId="05D90B07" w14:textId="6E650B69" w:rsidR="00483C5A" w:rsidRPr="00A82ACA" w:rsidRDefault="00483C5A">
      <w:pPr>
        <w:rPr>
          <w:b/>
          <w:bCs/>
        </w:rPr>
      </w:pPr>
      <w:r w:rsidRPr="00A82ACA">
        <w:rPr>
          <w:b/>
          <w:bCs/>
        </w:rPr>
        <w:t>Townfield 19.1.25</w:t>
      </w:r>
    </w:p>
    <w:p w14:paraId="30691F3A" w14:textId="77777777" w:rsidR="00483C5A" w:rsidRDefault="00483C5A"/>
    <w:p w14:paraId="6072FD47" w14:textId="4F97CE02" w:rsidR="00483C5A" w:rsidRDefault="00483C5A">
      <w:r>
        <w:t>The events in today’s reading all took place at a pool, called Bethesda (surrounded by covered colonnades), in Jerusalem. It’s a site which has been identified by archaeologists, and you can visit it today (if you happen to be in Jerusalem!). Does the fact that you could go to the (ruins of the) place where this happened inspire or encourage you at all?</w:t>
      </w:r>
    </w:p>
    <w:p w14:paraId="28C25698" w14:textId="77777777" w:rsidR="00483C5A" w:rsidRDefault="00483C5A"/>
    <w:p w14:paraId="64B2375A" w14:textId="0C43B18D" w:rsidR="00483C5A" w:rsidRPr="00483C5A" w:rsidRDefault="00483C5A">
      <w:pPr>
        <w:rPr>
          <w:b/>
          <w:bCs/>
        </w:rPr>
      </w:pPr>
      <w:r w:rsidRPr="00483C5A">
        <w:rPr>
          <w:b/>
          <w:bCs/>
        </w:rPr>
        <w:t>Read John 5.1-15</w:t>
      </w:r>
    </w:p>
    <w:p w14:paraId="26A2975B" w14:textId="77777777" w:rsidR="00483C5A" w:rsidRDefault="00483C5A"/>
    <w:p w14:paraId="66DECC51" w14:textId="5CD0E3D8" w:rsidR="00483C5A" w:rsidRDefault="00483C5A">
      <w:r>
        <w:t>What do you make of the whole thing about people waiting for the waters to ‘stir’ (verses 3 &amp; 4 (you might need to look in the footnotes to find verse 4, because it doesn’t appear in the earliest and most reliable manuscripts (it seems to be a bit of an explanatory note added later on)!)?</w:t>
      </w:r>
    </w:p>
    <w:p w14:paraId="52BE187E" w14:textId="507A4500" w:rsidR="00483C5A" w:rsidRDefault="00483C5A" w:rsidP="00483C5A">
      <w:pPr>
        <w:pStyle w:val="ListParagraph"/>
        <w:numPr>
          <w:ilvl w:val="0"/>
          <w:numId w:val="1"/>
        </w:numPr>
      </w:pPr>
      <w:r>
        <w:t xml:space="preserve">What do you think Jesus would have made of </w:t>
      </w:r>
      <w:r w:rsidR="00A82ACA">
        <w:t>the whole ‘waiting for the waters to stir’ thing</w:t>
      </w:r>
      <w:r>
        <w:t>?</w:t>
      </w:r>
    </w:p>
    <w:p w14:paraId="62BFBA62" w14:textId="77777777" w:rsidR="00483C5A" w:rsidRDefault="00483C5A" w:rsidP="00483C5A"/>
    <w:p w14:paraId="2D07BDB2" w14:textId="03D63DE9" w:rsidR="00483C5A" w:rsidRDefault="00483C5A" w:rsidP="00483C5A">
      <w:r>
        <w:t>We’re told “a great number of disabled people used to lie” waiting by the pool</w:t>
      </w:r>
      <w:r w:rsidR="00B659DC">
        <w:t>, for the water to ‘stir’</w:t>
      </w:r>
      <w:r>
        <w:t>.</w:t>
      </w:r>
    </w:p>
    <w:p w14:paraId="00DB3C2B" w14:textId="3F156B61" w:rsidR="00483C5A" w:rsidRDefault="00483C5A" w:rsidP="00483C5A">
      <w:pPr>
        <w:pStyle w:val="ListParagraph"/>
        <w:numPr>
          <w:ilvl w:val="0"/>
          <w:numId w:val="1"/>
        </w:numPr>
      </w:pPr>
      <w:r>
        <w:t>Why do you think Jesus spoke to this particular man?</w:t>
      </w:r>
    </w:p>
    <w:p w14:paraId="7FBF51BD" w14:textId="1D99B9B8" w:rsidR="00483C5A" w:rsidRDefault="00483C5A" w:rsidP="00483C5A">
      <w:pPr>
        <w:pStyle w:val="ListParagraph"/>
        <w:numPr>
          <w:ilvl w:val="0"/>
          <w:numId w:val="1"/>
        </w:numPr>
      </w:pPr>
      <w:r>
        <w:t>We don’t hear of other people being healed by Jesus at the pool that day. What do you make of that (and what do you think that tells us as followers of Jesus now?)?</w:t>
      </w:r>
    </w:p>
    <w:p w14:paraId="3899059B" w14:textId="77777777" w:rsidR="00483C5A" w:rsidRDefault="00483C5A" w:rsidP="00483C5A"/>
    <w:p w14:paraId="31E9DF36" w14:textId="39F5C64F" w:rsidR="00483C5A" w:rsidRDefault="00483C5A" w:rsidP="00483C5A">
      <w:r>
        <w:t>Jesus asks the man a question in verse 6. Why? And why that question?</w:t>
      </w:r>
    </w:p>
    <w:p w14:paraId="0D5514D5" w14:textId="59AA414C" w:rsidR="00483C5A" w:rsidRDefault="00483C5A" w:rsidP="00483C5A">
      <w:pPr>
        <w:pStyle w:val="ListParagraph"/>
        <w:numPr>
          <w:ilvl w:val="0"/>
          <w:numId w:val="2"/>
        </w:numPr>
      </w:pPr>
      <w:r>
        <w:t xml:space="preserve">What do you make of the man’s reply in verse 7 (did you notice he doesn’t </w:t>
      </w:r>
      <w:r w:rsidR="00B659DC">
        <w:t xml:space="preserve">actually </w:t>
      </w:r>
      <w:r>
        <w:t>answer the question?)?</w:t>
      </w:r>
    </w:p>
    <w:p w14:paraId="417F0265" w14:textId="15656BFF" w:rsidR="00483C5A" w:rsidRDefault="00483C5A" w:rsidP="00483C5A">
      <w:pPr>
        <w:pStyle w:val="ListParagraph"/>
        <w:numPr>
          <w:ilvl w:val="0"/>
          <w:numId w:val="2"/>
        </w:numPr>
      </w:pPr>
      <w:r>
        <w:t>What do you think Jesus’ reply to the man’s (indirect) answer tells us?</w:t>
      </w:r>
    </w:p>
    <w:p w14:paraId="0C34377D" w14:textId="77777777" w:rsidR="00483C5A" w:rsidRDefault="00483C5A" w:rsidP="00483C5A"/>
    <w:p w14:paraId="6B976525" w14:textId="7D1DFD38" w:rsidR="00483C5A" w:rsidRDefault="00A82ACA" w:rsidP="00483C5A">
      <w:r>
        <w:t xml:space="preserve">Remembering that some of the Jewish leaders had </w:t>
      </w:r>
      <w:r w:rsidRPr="00B659DC">
        <w:rPr>
          <w:i/>
          <w:iCs/>
        </w:rPr>
        <w:t>already</w:t>
      </w:r>
      <w:r>
        <w:t xml:space="preserve"> recognised that Jesus’ miracles showed that God was “with him” (see John 3.2), what do you think is going on in the religious leaders</w:t>
      </w:r>
      <w:r w:rsidR="00B659DC">
        <w:t>’</w:t>
      </w:r>
      <w:r>
        <w:t xml:space="preserve"> </w:t>
      </w:r>
      <w:r w:rsidR="00B659DC">
        <w:t>criticism of</w:t>
      </w:r>
      <w:r>
        <w:t xml:space="preserve"> the newly healed man carrying his mat (verses 9b-10)?</w:t>
      </w:r>
    </w:p>
    <w:p w14:paraId="559C9761" w14:textId="77777777" w:rsidR="00A82ACA" w:rsidRDefault="00A82ACA" w:rsidP="00483C5A"/>
    <w:p w14:paraId="044A129A" w14:textId="028837F9" w:rsidR="00A82ACA" w:rsidRDefault="00A82ACA" w:rsidP="00483C5A">
      <w:r>
        <w:t>Is it surprising that</w:t>
      </w:r>
      <w:r w:rsidR="00B659DC">
        <w:t>,</w:t>
      </w:r>
      <w:r>
        <w:t xml:space="preserve"> by the time the man is being questioned by the religious leaders, he doesn’t even know who it was that healed him (verse 12-13)?</w:t>
      </w:r>
    </w:p>
    <w:p w14:paraId="714B85D1" w14:textId="77777777" w:rsidR="00A82ACA" w:rsidRDefault="00A82ACA" w:rsidP="00483C5A"/>
    <w:p w14:paraId="7E192336" w14:textId="5034042D" w:rsidR="00A82ACA" w:rsidRDefault="00A82ACA" w:rsidP="00483C5A">
      <w:r>
        <w:t>Jesus comes back to find the man (verse 14). What does that tell you about Jesus?</w:t>
      </w:r>
    </w:p>
    <w:p w14:paraId="356DC088" w14:textId="123C65D6" w:rsidR="00A82ACA" w:rsidRDefault="00A82ACA" w:rsidP="00A82ACA">
      <w:pPr>
        <w:pStyle w:val="ListParagraph"/>
        <w:numPr>
          <w:ilvl w:val="0"/>
          <w:numId w:val="3"/>
        </w:numPr>
      </w:pPr>
      <w:r>
        <w:t xml:space="preserve">What Jesus said to the man sounds a bit harsh (verse 14b). What do you think Jesus means by </w:t>
      </w:r>
      <w:r w:rsidR="00B659DC">
        <w:t>it</w:t>
      </w:r>
      <w:r>
        <w:t>?</w:t>
      </w:r>
      <w:r>
        <w:rPr>
          <w:rStyle w:val="FootnoteReference"/>
        </w:rPr>
        <w:footnoteReference w:id="1"/>
      </w:r>
    </w:p>
    <w:p w14:paraId="54B0AAD9" w14:textId="77777777" w:rsidR="00A82ACA" w:rsidRDefault="00A82ACA" w:rsidP="00A82ACA"/>
    <w:p w14:paraId="75DC81AD" w14:textId="77777777" w:rsidR="00B659DC" w:rsidRDefault="00A82ACA" w:rsidP="00A82ACA">
      <w:r>
        <w:t>Although this event isn’t directly called ‘a sign’ by John (unlike some of Jesus’ other miracles), it is usually seen as one of the ‘signs’ in John.</w:t>
      </w:r>
    </w:p>
    <w:p w14:paraId="3AE2BEB4" w14:textId="77777777" w:rsidR="00B659DC" w:rsidRDefault="00A82ACA" w:rsidP="00B659DC">
      <w:pPr>
        <w:pStyle w:val="ListParagraph"/>
        <w:numPr>
          <w:ilvl w:val="0"/>
          <w:numId w:val="3"/>
        </w:numPr>
      </w:pPr>
      <w:r>
        <w:t>If a ‘sign’ is something which points beyond itself – something we’re meant to follow to somewhere (or something) else, what do you think this miracle is a ‘sign’ of?</w:t>
      </w:r>
    </w:p>
    <w:p w14:paraId="24715060" w14:textId="0058324F" w:rsidR="00A82ACA" w:rsidRDefault="00A82ACA" w:rsidP="00B659DC">
      <w:pPr>
        <w:pStyle w:val="ListParagraph"/>
        <w:numPr>
          <w:ilvl w:val="0"/>
          <w:numId w:val="3"/>
        </w:numPr>
      </w:pPr>
      <w:r>
        <w:t xml:space="preserve">Where does </w:t>
      </w:r>
      <w:r w:rsidR="00B659DC">
        <w:t>this ‘sign’</w:t>
      </w:r>
      <w:r>
        <w:t xml:space="preserve"> point us? How should we ‘follow’ this ‘sign’ to where it’s pointing?</w:t>
      </w:r>
    </w:p>
    <w:p w14:paraId="476F3659" w14:textId="77777777" w:rsidR="00B659DC" w:rsidRDefault="00B659DC" w:rsidP="00B659DC"/>
    <w:p w14:paraId="3AC77774" w14:textId="01E830DC" w:rsidR="00B659DC" w:rsidRDefault="00B659DC" w:rsidP="00B659DC">
      <w:r>
        <w:t>Does this reading lead you to think, do, or pray anything?</w:t>
      </w:r>
    </w:p>
    <w:sectPr w:rsidR="00B659DC" w:rsidSect="00A526A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F9FC2" w14:textId="77777777" w:rsidR="00A82ACA" w:rsidRDefault="00A82ACA" w:rsidP="00A82ACA">
      <w:r>
        <w:separator/>
      </w:r>
    </w:p>
  </w:endnote>
  <w:endnote w:type="continuationSeparator" w:id="0">
    <w:p w14:paraId="704C749B" w14:textId="77777777" w:rsidR="00A82ACA" w:rsidRDefault="00A82ACA" w:rsidP="00A82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BA1DB" w14:textId="77777777" w:rsidR="00A82ACA" w:rsidRDefault="00A82ACA" w:rsidP="00A82ACA">
      <w:r>
        <w:separator/>
      </w:r>
    </w:p>
  </w:footnote>
  <w:footnote w:type="continuationSeparator" w:id="0">
    <w:p w14:paraId="3DBE2956" w14:textId="77777777" w:rsidR="00A82ACA" w:rsidRDefault="00A82ACA" w:rsidP="00A82ACA">
      <w:r>
        <w:continuationSeparator/>
      </w:r>
    </w:p>
  </w:footnote>
  <w:footnote w:id="1">
    <w:p w14:paraId="5D2BAECD" w14:textId="6A0B6623" w:rsidR="00A82ACA" w:rsidRPr="006F5CD6" w:rsidRDefault="00A82ACA">
      <w:pPr>
        <w:pStyle w:val="FootnoteText"/>
      </w:pPr>
      <w:r>
        <w:rPr>
          <w:rStyle w:val="FootnoteReference"/>
        </w:rPr>
        <w:footnoteRef/>
      </w:r>
      <w:r>
        <w:t xml:space="preserve"> A suggestion: Could this be Jesus showing the man that the healing in itself, even though it was amazing, was not the </w:t>
      </w:r>
      <w:r w:rsidRPr="00B659DC">
        <w:rPr>
          <w:i/>
          <w:iCs/>
          <w:u w:val="single"/>
        </w:rPr>
        <w:t>most</w:t>
      </w:r>
      <w:r>
        <w:t xml:space="preserve"> important thing about his meeting with Jesus</w:t>
      </w:r>
      <w:r w:rsidR="00B659DC">
        <w:t>?  B</w:t>
      </w:r>
      <w:r>
        <w:t>ut instead</w:t>
      </w:r>
      <w:r w:rsidR="00B659DC">
        <w:t>,</w:t>
      </w:r>
      <w:r>
        <w:t xml:space="preserve"> the healing is meant to point </w:t>
      </w:r>
      <w:r w:rsidR="00B659DC">
        <w:t>the man</w:t>
      </w:r>
      <w:r>
        <w:t xml:space="preserve"> to knowing and following Jesus (who John has already told us is God come to meet us (John 1.1-14))</w:t>
      </w:r>
      <w:r w:rsidR="00977CA8">
        <w:t>. S</w:t>
      </w:r>
      <w:r w:rsidR="00F05D47">
        <w:t>o instead if just stopping at being</w:t>
      </w:r>
      <w:r w:rsidR="006F5CD6">
        <w:t xml:space="preserve"> physically</w:t>
      </w:r>
      <w:r w:rsidR="00F05D47">
        <w:t xml:space="preserve"> healed, </w:t>
      </w:r>
      <w:r w:rsidR="00977CA8">
        <w:t>the man</w:t>
      </w:r>
      <w:r w:rsidR="006F5CD6">
        <w:t xml:space="preserve"> should </w:t>
      </w:r>
      <w:r w:rsidR="00977CA8">
        <w:t>come to Jesus to have</w:t>
      </w:r>
      <w:r w:rsidR="006F5CD6">
        <w:t xml:space="preserve"> his </w:t>
      </w:r>
      <w:r w:rsidR="006F5CD6">
        <w:rPr>
          <w:i/>
          <w:iCs/>
        </w:rPr>
        <w:t>whole</w:t>
      </w:r>
      <w:r w:rsidR="006F5CD6">
        <w:t xml:space="preserve"> life be transformed?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B6EBD"/>
    <w:multiLevelType w:val="hybridMultilevel"/>
    <w:tmpl w:val="B4E2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6D7B20"/>
    <w:multiLevelType w:val="hybridMultilevel"/>
    <w:tmpl w:val="94609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524CE0"/>
    <w:multiLevelType w:val="hybridMultilevel"/>
    <w:tmpl w:val="6DEE9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9802169">
    <w:abstractNumId w:val="0"/>
  </w:num>
  <w:num w:numId="2" w16cid:durableId="1059012382">
    <w:abstractNumId w:val="1"/>
  </w:num>
  <w:num w:numId="3" w16cid:durableId="1804545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5A"/>
    <w:rsid w:val="00082207"/>
    <w:rsid w:val="0045422D"/>
    <w:rsid w:val="00483C5A"/>
    <w:rsid w:val="004C457B"/>
    <w:rsid w:val="00691C5D"/>
    <w:rsid w:val="006E6792"/>
    <w:rsid w:val="006F5CD6"/>
    <w:rsid w:val="007A5941"/>
    <w:rsid w:val="00977CA8"/>
    <w:rsid w:val="00A526A6"/>
    <w:rsid w:val="00A82ACA"/>
    <w:rsid w:val="00B659DC"/>
    <w:rsid w:val="00F05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FF9D"/>
  <w15:chartTrackingRefBased/>
  <w15:docId w15:val="{68501C26-04EF-4251-9091-F22717B7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3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3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3C5A"/>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483C5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3C5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83C5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83C5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83C5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83C5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83C5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lknotesheading">
    <w:name w:val="Talk notes heading"/>
    <w:basedOn w:val="Normal"/>
    <w:link w:val="TalknotesheadingChar"/>
    <w:qFormat/>
    <w:rsid w:val="006E6792"/>
    <w:rPr>
      <w:b/>
      <w:bCs/>
      <w:sz w:val="40"/>
      <w:szCs w:val="40"/>
    </w:rPr>
  </w:style>
  <w:style w:type="character" w:customStyle="1" w:styleId="TalknotesheadingChar">
    <w:name w:val="Talk notes heading Char"/>
    <w:basedOn w:val="DefaultParagraphFont"/>
    <w:link w:val="Talknotesheading"/>
    <w:rsid w:val="006E6792"/>
    <w:rPr>
      <w:b/>
      <w:bCs/>
      <w:sz w:val="40"/>
      <w:szCs w:val="40"/>
    </w:rPr>
  </w:style>
  <w:style w:type="paragraph" w:customStyle="1" w:styleId="Talknewthought">
    <w:name w:val="Talk new thought"/>
    <w:basedOn w:val="Talknotesheading"/>
    <w:link w:val="TalknewthoughtChar"/>
    <w:qFormat/>
    <w:rsid w:val="006E6792"/>
    <w:rPr>
      <w:color w:val="C00000"/>
    </w:rPr>
  </w:style>
  <w:style w:type="character" w:customStyle="1" w:styleId="TalknewthoughtChar">
    <w:name w:val="Talk new thought Char"/>
    <w:basedOn w:val="TalknotesheadingChar"/>
    <w:link w:val="Talknewthought"/>
    <w:rsid w:val="006E6792"/>
    <w:rPr>
      <w:b/>
      <w:bCs/>
      <w:color w:val="C00000"/>
      <w:sz w:val="40"/>
      <w:szCs w:val="40"/>
    </w:rPr>
  </w:style>
  <w:style w:type="paragraph" w:customStyle="1" w:styleId="Talkinteraction">
    <w:name w:val="Talk interaction"/>
    <w:basedOn w:val="Talknewthought"/>
    <w:link w:val="TalkinteractionChar"/>
    <w:qFormat/>
    <w:rsid w:val="006E6792"/>
    <w:rPr>
      <w:color w:val="3A7C22" w:themeColor="accent6" w:themeShade="BF"/>
    </w:rPr>
  </w:style>
  <w:style w:type="character" w:customStyle="1" w:styleId="TalkinteractionChar">
    <w:name w:val="Talk interaction Char"/>
    <w:basedOn w:val="TalknewthoughtChar"/>
    <w:link w:val="Talkinteraction"/>
    <w:rsid w:val="006E6792"/>
    <w:rPr>
      <w:b/>
      <w:bCs/>
      <w:color w:val="3A7C22" w:themeColor="accent6" w:themeShade="BF"/>
      <w:sz w:val="40"/>
      <w:szCs w:val="40"/>
    </w:rPr>
  </w:style>
  <w:style w:type="paragraph" w:customStyle="1" w:styleId="Talkonscreen">
    <w:name w:val="Talk on screen"/>
    <w:basedOn w:val="Talkinteraction"/>
    <w:link w:val="TalkonscreenChar"/>
    <w:qFormat/>
    <w:rsid w:val="006E6792"/>
    <w:rPr>
      <w:color w:val="0070C0"/>
    </w:rPr>
  </w:style>
  <w:style w:type="character" w:customStyle="1" w:styleId="TalkonscreenChar">
    <w:name w:val="Talk on screen Char"/>
    <w:basedOn w:val="TalkinteractionChar"/>
    <w:link w:val="Talkonscreen"/>
    <w:rsid w:val="006E6792"/>
    <w:rPr>
      <w:b/>
      <w:bCs/>
      <w:color w:val="0070C0"/>
      <w:sz w:val="40"/>
      <w:szCs w:val="40"/>
    </w:rPr>
  </w:style>
  <w:style w:type="paragraph" w:customStyle="1" w:styleId="Talkad-lib">
    <w:name w:val="Talk ad-lib"/>
    <w:basedOn w:val="Talknotesheading"/>
    <w:link w:val="Talkad-libChar"/>
    <w:qFormat/>
    <w:rsid w:val="00082207"/>
    <w:rPr>
      <w:color w:val="BF4E14" w:themeColor="accent2" w:themeShade="BF"/>
    </w:rPr>
  </w:style>
  <w:style w:type="character" w:customStyle="1" w:styleId="Talkad-libChar">
    <w:name w:val="Talk ad-lib Char"/>
    <w:basedOn w:val="TalknotesheadingChar"/>
    <w:link w:val="Talkad-lib"/>
    <w:rsid w:val="00082207"/>
    <w:rPr>
      <w:b/>
      <w:bCs/>
      <w:color w:val="BF4E14" w:themeColor="accent2" w:themeShade="BF"/>
      <w:sz w:val="40"/>
      <w:szCs w:val="40"/>
    </w:rPr>
  </w:style>
  <w:style w:type="character" w:customStyle="1" w:styleId="Heading1Char">
    <w:name w:val="Heading 1 Char"/>
    <w:basedOn w:val="DefaultParagraphFont"/>
    <w:link w:val="Heading1"/>
    <w:uiPriority w:val="9"/>
    <w:rsid w:val="00483C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3C5A"/>
    <w:rPr>
      <w:rFonts w:asciiTheme="majorHAnsi" w:eastAsiaTheme="majorEastAsia" w:hAnsiTheme="majorHAnsi" w:cstheme="majorBidi"/>
      <w:color w:val="0F4761" w:themeColor="accent1" w:themeShade="BF"/>
      <w:sz w:val="32"/>
    </w:rPr>
  </w:style>
  <w:style w:type="character" w:customStyle="1" w:styleId="Heading3Char">
    <w:name w:val="Heading 3 Char"/>
    <w:basedOn w:val="DefaultParagraphFont"/>
    <w:link w:val="Heading3"/>
    <w:uiPriority w:val="9"/>
    <w:semiHidden/>
    <w:rsid w:val="00483C5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3C5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83C5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83C5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83C5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83C5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83C5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83C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3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3C5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3C5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83C5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83C5A"/>
    <w:rPr>
      <w:i/>
      <w:iCs/>
      <w:color w:val="404040" w:themeColor="text1" w:themeTint="BF"/>
    </w:rPr>
  </w:style>
  <w:style w:type="paragraph" w:styleId="ListParagraph">
    <w:name w:val="List Paragraph"/>
    <w:basedOn w:val="Normal"/>
    <w:uiPriority w:val="34"/>
    <w:qFormat/>
    <w:rsid w:val="00483C5A"/>
    <w:pPr>
      <w:ind w:left="720"/>
      <w:contextualSpacing/>
    </w:pPr>
  </w:style>
  <w:style w:type="character" w:styleId="IntenseEmphasis">
    <w:name w:val="Intense Emphasis"/>
    <w:basedOn w:val="DefaultParagraphFont"/>
    <w:uiPriority w:val="21"/>
    <w:qFormat/>
    <w:rsid w:val="00483C5A"/>
    <w:rPr>
      <w:i/>
      <w:iCs/>
      <w:color w:val="0F4761" w:themeColor="accent1" w:themeShade="BF"/>
    </w:rPr>
  </w:style>
  <w:style w:type="paragraph" w:styleId="IntenseQuote">
    <w:name w:val="Intense Quote"/>
    <w:basedOn w:val="Normal"/>
    <w:next w:val="Normal"/>
    <w:link w:val="IntenseQuoteChar"/>
    <w:uiPriority w:val="30"/>
    <w:qFormat/>
    <w:rsid w:val="00483C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3C5A"/>
    <w:rPr>
      <w:i/>
      <w:iCs/>
      <w:color w:val="0F4761" w:themeColor="accent1" w:themeShade="BF"/>
    </w:rPr>
  </w:style>
  <w:style w:type="character" w:styleId="IntenseReference">
    <w:name w:val="Intense Reference"/>
    <w:basedOn w:val="DefaultParagraphFont"/>
    <w:uiPriority w:val="32"/>
    <w:qFormat/>
    <w:rsid w:val="00483C5A"/>
    <w:rPr>
      <w:b/>
      <w:bCs/>
      <w:smallCaps/>
      <w:color w:val="0F4761" w:themeColor="accent1" w:themeShade="BF"/>
      <w:spacing w:val="5"/>
    </w:rPr>
  </w:style>
  <w:style w:type="paragraph" w:styleId="FootnoteText">
    <w:name w:val="footnote text"/>
    <w:basedOn w:val="Normal"/>
    <w:link w:val="FootnoteTextChar"/>
    <w:uiPriority w:val="99"/>
    <w:semiHidden/>
    <w:unhideWhenUsed/>
    <w:rsid w:val="00A82ACA"/>
    <w:rPr>
      <w:sz w:val="20"/>
      <w:szCs w:val="20"/>
    </w:rPr>
  </w:style>
  <w:style w:type="character" w:customStyle="1" w:styleId="FootnoteTextChar">
    <w:name w:val="Footnote Text Char"/>
    <w:basedOn w:val="DefaultParagraphFont"/>
    <w:link w:val="FootnoteText"/>
    <w:uiPriority w:val="99"/>
    <w:semiHidden/>
    <w:rsid w:val="00A82ACA"/>
    <w:rPr>
      <w:sz w:val="20"/>
      <w:szCs w:val="20"/>
    </w:rPr>
  </w:style>
  <w:style w:type="character" w:styleId="FootnoteReference">
    <w:name w:val="footnote reference"/>
    <w:basedOn w:val="DefaultParagraphFont"/>
    <w:uiPriority w:val="99"/>
    <w:semiHidden/>
    <w:unhideWhenUsed/>
    <w:rsid w:val="00A82A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88D5D-BF83-459D-8864-AC1040D5D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Rodgers</dc:creator>
  <cp:keywords/>
  <dc:description/>
  <cp:lastModifiedBy>Al Rodgers</cp:lastModifiedBy>
  <cp:revision>4</cp:revision>
  <dcterms:created xsi:type="dcterms:W3CDTF">2025-01-16T16:53:00Z</dcterms:created>
  <dcterms:modified xsi:type="dcterms:W3CDTF">2025-01-16T17:25:00Z</dcterms:modified>
</cp:coreProperties>
</file>